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60" w:rsidRPr="00D37D60" w:rsidRDefault="00D37D60" w:rsidP="00D3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D37D60">
        <w:rPr>
          <w:rFonts w:ascii="Times New Roman" w:eastAsia="Times New Roman" w:hAnsi="Times New Roman" w:cs="Times New Roman"/>
          <w:noProof/>
          <w:color w:val="26282F"/>
          <w:sz w:val="24"/>
          <w:szCs w:val="28"/>
          <w:lang w:eastAsia="ru-RU"/>
        </w:rPr>
        <w:drawing>
          <wp:inline distT="0" distB="0" distL="0" distR="0" wp14:anchorId="615AF9FA" wp14:editId="6213C529">
            <wp:extent cx="504825" cy="781050"/>
            <wp:effectExtent l="0" t="0" r="9525" b="0"/>
            <wp:docPr id="1" name="Рисунок 1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D60" w:rsidRPr="00D37D60" w:rsidRDefault="00D37D60" w:rsidP="00D3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D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«Грозненский РОО»</w:t>
      </w:r>
    </w:p>
    <w:p w:rsidR="00D37D60" w:rsidRPr="00D37D60" w:rsidRDefault="00D37D60" w:rsidP="00D3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37D6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37D60" w:rsidRPr="00D37D60" w:rsidRDefault="00D37D60" w:rsidP="00D3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С. ПРОЛЕТАРСКОЕ»</w:t>
      </w:r>
    </w:p>
    <w:p w:rsidR="00D37D60" w:rsidRPr="00D37D60" w:rsidRDefault="00D37D60" w:rsidP="00D3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с. Пролетарское</w:t>
      </w:r>
      <w:r w:rsidRPr="00D37D6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D37D60" w:rsidRPr="00D37D60" w:rsidRDefault="00D37D60" w:rsidP="00D3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37D60" w:rsidRPr="00D37D60" w:rsidRDefault="00D37D60" w:rsidP="00D3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7D60">
        <w:rPr>
          <w:rFonts w:ascii="Times New Roman" w:eastAsia="Times New Roman" w:hAnsi="Times New Roman" w:cs="Times New Roman"/>
          <w:sz w:val="24"/>
          <w:szCs w:val="24"/>
          <w:lang w:eastAsia="ru-RU"/>
        </w:rPr>
        <w:t>МХь</w:t>
      </w:r>
      <w:proofErr w:type="spellEnd"/>
      <w:r w:rsidRPr="00D3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37D60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D37D6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D37D60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r w:rsidRPr="00D37D60">
        <w:rPr>
          <w:rFonts w:ascii="Times New Roman" w:eastAsia="Times New Roman" w:hAnsi="Times New Roman" w:cs="Arial"/>
          <w:sz w:val="24"/>
          <w:szCs w:val="24"/>
          <w:lang w:eastAsia="ru-RU"/>
        </w:rPr>
        <w:t>ДД</w:t>
      </w:r>
      <w:r w:rsidRPr="00D37D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7D60" w:rsidRPr="00D37D60" w:rsidRDefault="00D37D60" w:rsidP="00D3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йуккъерчу</w:t>
      </w:r>
      <w:proofErr w:type="spellEnd"/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37D60" w:rsidRPr="00D37D60" w:rsidRDefault="00D37D60" w:rsidP="00D3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«ПРОЛЕТАРСКИ ЙУККЪЕРА ЙУКЪАРАДЕШАРАН ИШКОЛ»</w:t>
      </w:r>
    </w:p>
    <w:p w:rsidR="00D37D60" w:rsidRPr="00D37D60" w:rsidRDefault="00D37D60" w:rsidP="00D3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(МБЙДХЬ «Пролетарски ЙЙИ»</w:t>
      </w:r>
    </w:p>
    <w:p w:rsidR="00D37D60" w:rsidRPr="00D37D60" w:rsidRDefault="00D37D60" w:rsidP="00D3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60" w:rsidRPr="00D37D60" w:rsidRDefault="00D37D60" w:rsidP="00D3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60" w:rsidRPr="00D37D60" w:rsidRDefault="00D37D60" w:rsidP="0079344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7D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Отчет </w:t>
      </w:r>
    </w:p>
    <w:p w:rsidR="00D37D60" w:rsidRPr="00D37D60" w:rsidRDefault="00D37D60" w:rsidP="0079344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7D60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proofErr w:type="spellStart"/>
      <w:r w:rsidRPr="00D37D60">
        <w:rPr>
          <w:rFonts w:ascii="Times New Roman" w:eastAsia="Calibri" w:hAnsi="Times New Roman" w:cs="Times New Roman"/>
          <w:b/>
          <w:sz w:val="28"/>
          <w:szCs w:val="28"/>
        </w:rPr>
        <w:t>профориентационной</w:t>
      </w:r>
      <w:proofErr w:type="spellEnd"/>
      <w:r w:rsidRPr="00D37D60">
        <w:rPr>
          <w:rFonts w:ascii="Times New Roman" w:eastAsia="Calibri" w:hAnsi="Times New Roman" w:cs="Times New Roman"/>
          <w:b/>
          <w:sz w:val="28"/>
          <w:szCs w:val="28"/>
        </w:rPr>
        <w:t xml:space="preserve"> работы  </w:t>
      </w:r>
    </w:p>
    <w:p w:rsidR="00D37D60" w:rsidRPr="00D37D60" w:rsidRDefault="00D37D60" w:rsidP="00D37D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7D60">
        <w:rPr>
          <w:rFonts w:ascii="Times New Roman" w:eastAsia="Calibri" w:hAnsi="Times New Roman" w:cs="Times New Roman"/>
          <w:b/>
          <w:sz w:val="28"/>
          <w:szCs w:val="28"/>
        </w:rPr>
        <w:t xml:space="preserve">в МБОУ «СОШ с.Пролетарское» за </w:t>
      </w:r>
      <w:r w:rsidRPr="00D37D6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D37D60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2024 года</w:t>
      </w:r>
    </w:p>
    <w:p w:rsidR="00D37D60" w:rsidRDefault="00D37D60" w:rsidP="00D11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60">
        <w:rPr>
          <w:rFonts w:ascii="Times New Roman" w:eastAsia="Times New Roman" w:hAnsi="Times New Roman" w:cs="Times New Roman"/>
          <w:sz w:val="28"/>
          <w:szCs w:val="28"/>
        </w:rPr>
        <w:t xml:space="preserve">    Согл</w:t>
      </w:r>
      <w:r w:rsidR="0079344A">
        <w:rPr>
          <w:rFonts w:ascii="Times New Roman" w:eastAsia="Times New Roman" w:hAnsi="Times New Roman" w:cs="Times New Roman"/>
          <w:sz w:val="28"/>
          <w:szCs w:val="28"/>
        </w:rPr>
        <w:t>асно плана работы школы по профориентации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МБОУ «СОШ с.Пролетарское» в 3 квартале 2024 года</w:t>
      </w:r>
      <w:r w:rsidR="0079344A">
        <w:rPr>
          <w:rFonts w:ascii="Times New Roman" w:eastAsia="Times New Roman" w:hAnsi="Times New Roman" w:cs="Times New Roman"/>
          <w:sz w:val="28"/>
          <w:szCs w:val="28"/>
        </w:rPr>
        <w:t xml:space="preserve"> проведена следующая </w:t>
      </w:r>
      <w:r w:rsidRPr="00D37D60">
        <w:rPr>
          <w:rFonts w:ascii="Times New Roman" w:eastAsia="Times New Roman" w:hAnsi="Times New Roman" w:cs="Times New Roman"/>
          <w:sz w:val="28"/>
          <w:szCs w:val="28"/>
        </w:rPr>
        <w:t>работа:</w:t>
      </w:r>
    </w:p>
    <w:p w:rsidR="00D11290" w:rsidRPr="00D37D60" w:rsidRDefault="00D11290" w:rsidP="00D11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7D60" w:rsidRPr="00D37D60" w:rsidRDefault="00D37D60" w:rsidP="00D37D60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Pr="00D37D60">
        <w:rPr>
          <w:rFonts w:ascii="Times New Roman" w:eastAsia="Calibri" w:hAnsi="Times New Roman" w:cs="Times New Roman"/>
          <w:bCs/>
          <w:sz w:val="28"/>
          <w:szCs w:val="28"/>
        </w:rPr>
        <w:t>С 6 по 11 класс учащиеся посетили занятия в рамках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курса «Россия – мои горизонты»: </w:t>
      </w:r>
      <w:r>
        <w:rPr>
          <w:rFonts w:ascii="Times New Roman" w:eastAsia="Calibri" w:hAnsi="Times New Roman" w:cs="Times New Roman"/>
          <w:sz w:val="28"/>
          <w:szCs w:val="28"/>
        </w:rPr>
        <w:t>Моя Россия, мои горизонты, мои достижения; Открой своё будущее; Познаю себя.</w:t>
      </w:r>
    </w:p>
    <w:p w:rsidR="00D37D60" w:rsidRDefault="00D37D60">
      <w:r>
        <w:t xml:space="preserve">    </w:t>
      </w:r>
      <w:r w:rsidRPr="00D37D60">
        <w:rPr>
          <w:noProof/>
          <w:lang w:eastAsia="ru-RU"/>
        </w:rPr>
        <w:drawing>
          <wp:inline distT="0" distB="0" distL="0" distR="0">
            <wp:extent cx="3048000" cy="1933452"/>
            <wp:effectExtent l="0" t="0" r="0" b="0"/>
            <wp:docPr id="3" name="Рисунок 3" descr="C:\Users\User\Desktop\20240919_125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40919_1252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271" cy="194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D37D60">
        <w:rPr>
          <w:noProof/>
          <w:lang w:eastAsia="ru-RU"/>
        </w:rPr>
        <w:drawing>
          <wp:inline distT="0" distB="0" distL="0" distR="0">
            <wp:extent cx="2895600" cy="1914404"/>
            <wp:effectExtent l="0" t="0" r="0" b="0"/>
            <wp:docPr id="4" name="Рисунок 4" descr="C:\Users\User\Desktop\20240919_125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40919_125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880" cy="191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D60" w:rsidRDefault="00D37D6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- С целью привлечения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D37D60">
        <w:rPr>
          <w:rFonts w:ascii="Times New Roman" w:hAnsi="Times New Roman" w:cs="Times New Roman"/>
          <w:color w:val="000000"/>
          <w:sz w:val="28"/>
          <w:szCs w:val="28"/>
        </w:rPr>
        <w:t>внимания старших подростков к осознанной проблеме профессионального выбора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D37D60">
        <w:rPr>
          <w:rFonts w:ascii="Times New Roman" w:hAnsi="Times New Roman" w:cs="Times New Roman"/>
          <w:sz w:val="28"/>
          <w:szCs w:val="28"/>
        </w:rPr>
        <w:t>директора по ВР Ахмедова Х.И. провела с учащимися 10 класса викторину на тему «Познаю себя в профессии»</w:t>
      </w:r>
      <w:r>
        <w:rPr>
          <w:rFonts w:ascii="Times New Roman" w:hAnsi="Times New Roman" w:cs="Times New Roman"/>
          <w:sz w:val="28"/>
          <w:szCs w:val="28"/>
        </w:rPr>
        <w:t xml:space="preserve">. Учащиеся в игровой форме проявляли свои способности в той или иной профессии, учились </w:t>
      </w: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D37D60">
        <w:rPr>
          <w:rFonts w:ascii="Times New Roman" w:hAnsi="Times New Roman" w:cs="Times New Roman"/>
          <w:color w:val="000000"/>
          <w:sz w:val="28"/>
          <w:szCs w:val="28"/>
        </w:rPr>
        <w:t xml:space="preserve"> найти свою стихию, чтобы по-настоящему использовать свои силы, ум, знания, чтобы приносить наибольшую пользу, чувствовать себя нужны</w:t>
      </w:r>
      <w:r w:rsidR="00D11290">
        <w:rPr>
          <w:rFonts w:ascii="Times New Roman" w:hAnsi="Times New Roman" w:cs="Times New Roman"/>
          <w:color w:val="000000"/>
          <w:sz w:val="28"/>
          <w:szCs w:val="28"/>
        </w:rPr>
        <w:t xml:space="preserve">м, полноценным, удовлетворенным и пришли к выводу, что </w:t>
      </w:r>
      <w:r w:rsidR="00D11290">
        <w:rPr>
          <w:rFonts w:ascii="Times New Roman" w:hAnsi="Times New Roman" w:cs="Times New Roman"/>
          <w:color w:val="000000"/>
          <w:sz w:val="28"/>
          <w:szCs w:val="21"/>
        </w:rPr>
        <w:t>п</w:t>
      </w:r>
      <w:r w:rsidR="00D11290" w:rsidRPr="00D11290">
        <w:rPr>
          <w:rFonts w:ascii="Times New Roman" w:hAnsi="Times New Roman" w:cs="Times New Roman"/>
          <w:color w:val="000000"/>
          <w:sz w:val="28"/>
          <w:szCs w:val="21"/>
        </w:rPr>
        <w:t>ризвание развивается только в труде.</w:t>
      </w:r>
      <w:r w:rsidR="00D11290" w:rsidRPr="00D11290">
        <w:rPr>
          <w:rFonts w:ascii="Times New Roman" w:hAnsi="Times New Roman" w:cs="Times New Roman"/>
          <w:color w:val="000000"/>
          <w:sz w:val="28"/>
          <w:szCs w:val="21"/>
        </w:rPr>
        <w:br/>
      </w:r>
      <w:r w:rsidR="00D11290">
        <w:rPr>
          <w:rFonts w:ascii="Arial" w:hAnsi="Arial" w:cs="Arial"/>
          <w:color w:val="000000"/>
          <w:sz w:val="21"/>
          <w:szCs w:val="21"/>
        </w:rPr>
        <w:lastRenderedPageBreak/>
        <w:br/>
      </w:r>
      <w:r w:rsidR="00D11290" w:rsidRPr="00D112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7680" cy="1980839"/>
            <wp:effectExtent l="0" t="0" r="1270" b="635"/>
            <wp:docPr id="5" name="Рисунок 5" descr="C:\Users\User\Desktop\20240919_13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40919_1308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16" cy="199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290">
        <w:rPr>
          <w:rFonts w:ascii="Arial" w:hAnsi="Arial" w:cs="Arial"/>
          <w:color w:val="000000"/>
          <w:sz w:val="21"/>
          <w:szCs w:val="21"/>
        </w:rPr>
        <w:t xml:space="preserve">    </w:t>
      </w:r>
      <w:r w:rsidR="00D11290" w:rsidRPr="00D11290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990850" cy="2000124"/>
            <wp:effectExtent l="0" t="0" r="0" b="635"/>
            <wp:docPr id="6" name="Рисунок 6" descr="C:\Users\User\Desktop\20240919_130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40919_1309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180" cy="200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290" w:rsidRDefault="00D11290">
      <w:pPr>
        <w:rPr>
          <w:rFonts w:ascii="Arial" w:hAnsi="Arial" w:cs="Arial"/>
          <w:color w:val="000000"/>
          <w:sz w:val="21"/>
          <w:szCs w:val="21"/>
        </w:rPr>
      </w:pPr>
    </w:p>
    <w:p w:rsidR="00D11290" w:rsidRDefault="00D11290" w:rsidP="00D11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8-10-х классах прошли беседы на тему «Твой выбор». На беседы приглашены инспектор ОПДН ОМВД России по Грозненскому району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ст.лейтенант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и педагог по ДНВ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Р.К. Выступающие</w:t>
      </w:r>
      <w:r>
        <w:rPr>
          <w:rFonts w:ascii="Times New Roman" w:hAnsi="Times New Roman" w:cs="Times New Roman"/>
          <w:sz w:val="28"/>
          <w:szCs w:val="28"/>
        </w:rPr>
        <w:t xml:space="preserve"> дали рекомендации учащимся как правильно выбрать профессию, были даны разъяснения таким понятиям, как «Профессиональная деятельность», «Квалифицированный и неквалифицированный труд». Учащиеся с интересом обсуждали, по каким критериям нужно выбирать уровень образования, что может помочь в карьерном росте. Для учащихся была представлена презентация с полной информацией о профессиях, условиях труда и требованиях, предъявляемых к той или иной профессии.</w:t>
      </w:r>
    </w:p>
    <w:p w:rsidR="00D11290" w:rsidRDefault="0079344A" w:rsidP="00D11290">
      <w:pPr>
        <w:rPr>
          <w:rFonts w:ascii="Times New Roman" w:hAnsi="Times New Roman" w:cs="Times New Roman"/>
          <w:sz w:val="28"/>
          <w:szCs w:val="28"/>
        </w:rPr>
      </w:pPr>
      <w:r w:rsidRPr="007934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7680" cy="2009775"/>
            <wp:effectExtent l="0" t="0" r="1270" b="9525"/>
            <wp:docPr id="7" name="Рисунок 7" descr="C:\Users\User\Desktop\20240422_10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40422_1033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19" cy="201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4A" w:rsidRDefault="0079344A" w:rsidP="00D11290">
      <w:pPr>
        <w:rPr>
          <w:rFonts w:ascii="Times New Roman" w:hAnsi="Times New Roman" w:cs="Times New Roman"/>
          <w:sz w:val="28"/>
          <w:szCs w:val="28"/>
        </w:rPr>
      </w:pPr>
    </w:p>
    <w:p w:rsidR="0079344A" w:rsidRPr="0079344A" w:rsidRDefault="0079344A" w:rsidP="00D1129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9344A">
        <w:rPr>
          <w:rFonts w:ascii="Times New Roman" w:hAnsi="Times New Roman" w:cs="Times New Roman"/>
          <w:b/>
          <w:sz w:val="28"/>
          <w:szCs w:val="28"/>
        </w:rPr>
        <w:t>Исп:зам</w:t>
      </w:r>
      <w:proofErr w:type="gramEnd"/>
      <w:r w:rsidRPr="0079344A">
        <w:rPr>
          <w:rFonts w:ascii="Times New Roman" w:hAnsi="Times New Roman" w:cs="Times New Roman"/>
          <w:b/>
          <w:sz w:val="28"/>
          <w:szCs w:val="28"/>
        </w:rPr>
        <w:t>.директора</w:t>
      </w:r>
      <w:proofErr w:type="spellEnd"/>
      <w:r w:rsidRPr="0079344A">
        <w:rPr>
          <w:rFonts w:ascii="Times New Roman" w:hAnsi="Times New Roman" w:cs="Times New Roman"/>
          <w:b/>
          <w:sz w:val="28"/>
          <w:szCs w:val="28"/>
        </w:rPr>
        <w:t xml:space="preserve"> по ВР Ахмедова Х.И.</w:t>
      </w:r>
    </w:p>
    <w:p w:rsidR="00D11290" w:rsidRDefault="00D11290" w:rsidP="00D11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11290" w:rsidRPr="00D37D60" w:rsidRDefault="00D112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1290" w:rsidRPr="00D37D60" w:rsidSect="007934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60"/>
    <w:rsid w:val="0079344A"/>
    <w:rsid w:val="00A83876"/>
    <w:rsid w:val="00C03086"/>
    <w:rsid w:val="00D11290"/>
    <w:rsid w:val="00D3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C160"/>
  <w15:chartTrackingRefBased/>
  <w15:docId w15:val="{65583E35-3D8E-4E0A-BC99-DF5EDCB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D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2024-09-19T13:54:00Z</cp:lastPrinted>
  <dcterms:created xsi:type="dcterms:W3CDTF">2024-09-19T13:23:00Z</dcterms:created>
  <dcterms:modified xsi:type="dcterms:W3CDTF">2024-09-19T14:03:00Z</dcterms:modified>
</cp:coreProperties>
</file>